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0"/>
        </w:tabs>
        <w:rPr>
          <w:rFonts w:hint="eastAsia" w:ascii="宋体" w:hAnsi="宋体" w:eastAsiaTheme="min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 xml:space="preserve">专题一  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古代中国的专制主义中央集权制度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作业</w:t>
      </w:r>
    </w:p>
    <w:p>
      <w:pPr>
        <w:numPr>
          <w:ilvl w:val="0"/>
          <w:numId w:val="0"/>
        </w:numPr>
        <w:tabs>
          <w:tab w:val="left" w:pos="1050"/>
        </w:tabs>
        <w:ind w:leftChars="-150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一、选择题（共48分，每题只有一个正确选项）</w:t>
      </w:r>
    </w:p>
    <w:p>
      <w:pPr>
        <w:numPr>
          <w:ilvl w:val="0"/>
          <w:numId w:val="0"/>
        </w:numPr>
        <w:tabs>
          <w:tab w:val="left" w:pos="1050"/>
        </w:tabs>
        <w:ind w:left="210" w:hanging="210" w:hangingChars="100"/>
        <w:rPr>
          <w:rFonts w:hint="eastAsia"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/>
          <w:color w:val="000000"/>
          <w:lang w:val="en-US" w:eastAsia="zh-CN"/>
        </w:rPr>
        <w:t>1</w:t>
      </w:r>
      <w:r>
        <w:rPr>
          <w:rFonts w:hint="eastAsia" w:ascii="宋体" w:hAnsi="宋体"/>
          <w:color w:val="000000"/>
        </w:rPr>
        <w:t>.</w:t>
      </w:r>
      <w:r>
        <w:rPr>
          <w:rFonts w:ascii="宋体" w:hAnsi="宋体"/>
          <w:color w:val="000000"/>
        </w:rPr>
        <w:t>至唐为止，法律规定嫡子</w:t>
      </w:r>
      <w:r>
        <w:rPr>
          <w:rFonts w:hint="eastAsia" w:ascii="宋体" w:hAnsi="宋体"/>
          <w:color w:val="000000"/>
        </w:rPr>
        <w:t>才</w:t>
      </w:r>
      <w:r>
        <w:rPr>
          <w:rFonts w:ascii="宋体" w:hAnsi="宋体"/>
          <w:color w:val="000000"/>
        </w:rPr>
        <w:t>拥有财产继承权。至宋代，庶子也可参与财产分配。到了明清时期，非婚生子也拥有程度不一的财产继承权。从家庭内部权力关系来说，上述变化反映出</w:t>
      </w:r>
      <w:r>
        <w:rPr>
          <w:rFonts w:hint="eastAsia" w:ascii="宋体" w:hAnsi="宋体"/>
          <w:color w:val="000000"/>
        </w:rPr>
        <w:t>的</w:t>
      </w:r>
      <w:r>
        <w:rPr>
          <w:rFonts w:ascii="宋体" w:hAnsi="宋体"/>
          <w:color w:val="000000"/>
        </w:rPr>
        <w:t>趋势</w:t>
      </w:r>
      <w:r>
        <w:rPr>
          <w:rFonts w:hint="eastAsia" w:ascii="宋体" w:hAnsi="宋体"/>
          <w:color w:val="000000"/>
        </w:rPr>
        <w:t>是</w:t>
      </w:r>
    </w:p>
    <w:p>
      <w:pPr>
        <w:tabs>
          <w:tab w:val="left" w:pos="1050"/>
        </w:tabs>
        <w:ind w:firstLine="315" w:firstLineChars="150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t>A．家父</w:t>
      </w:r>
      <w:r>
        <w:rPr>
          <w:rFonts w:hint="eastAsia" w:ascii="宋体" w:hAnsi="宋体"/>
          <w:color w:val="000000"/>
        </w:rPr>
        <w:t>掌</w:t>
      </w:r>
      <w:r>
        <w:rPr>
          <w:rFonts w:ascii="宋体" w:hAnsi="宋体"/>
          <w:color w:val="000000"/>
        </w:rPr>
        <w:t>权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益趋</w:t>
      </w:r>
      <w:r>
        <w:rPr>
          <w:rFonts w:hint="eastAsia" w:ascii="宋体" w:hAnsi="宋体"/>
          <w:color w:val="000000"/>
        </w:rPr>
        <w:t>于</w:t>
      </w:r>
      <w:r>
        <w:rPr>
          <w:rFonts w:ascii="宋体" w:hAnsi="宋体"/>
          <w:color w:val="000000"/>
        </w:rPr>
        <w:t>巩固　　　　   B．家庭成员关系趋于平等</w:t>
      </w:r>
    </w:p>
    <w:p>
      <w:pPr>
        <w:autoSpaceDE w:val="0"/>
        <w:autoSpaceDN w:val="0"/>
        <w:adjustRightInd w:val="0"/>
        <w:ind w:firstLine="315" w:firstLineChars="150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64770</wp:posOffset>
            </wp:positionV>
            <wp:extent cx="933450" cy="1143000"/>
            <wp:effectExtent l="0" t="0" r="11430" b="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color w:val="000000"/>
        </w:rPr>
        <w:t>C．嫡妻的地位日渐上升　　　　     D．传统家庭观念逐渐解体</w:t>
      </w:r>
    </w:p>
    <w:p>
      <w:pPr>
        <w:spacing w:line="360" w:lineRule="exact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 xml:space="preserve">．右图是商代甲骨文残片，我们不能得出的是                        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A. 是中国已发现的古代文字中时代最早、体系较为完整的文字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B .</w:t>
      </w:r>
      <w:r>
        <w:rPr>
          <w:rFonts w:hint="eastAsia" w:ascii="宋体" w:hAnsi="宋体"/>
          <w:color w:val="000000"/>
          <w:szCs w:val="21"/>
        </w:rPr>
        <w:t>是研究整个商王朝全貌的重要史料</w:t>
      </w:r>
      <w:r>
        <w:rPr>
          <w:rFonts w:ascii="宋体" w:hAnsi="宋体"/>
          <w:color w:val="000000"/>
          <w:szCs w:val="21"/>
        </w:rPr>
        <w:t>   </w:t>
      </w:r>
      <w:r>
        <w:rPr>
          <w:rFonts w:hint="eastAsia" w:ascii="宋体" w:hAnsi="宋体"/>
          <w:color w:val="000000"/>
          <w:szCs w:val="21"/>
        </w:rPr>
        <w:t xml:space="preserve">                          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C.</w:t>
      </w:r>
      <w:r>
        <w:rPr>
          <w:rFonts w:hint="eastAsia" w:ascii="宋体" w:hAnsi="宋体"/>
          <w:color w:val="000000"/>
          <w:szCs w:val="21"/>
        </w:rPr>
        <w:t xml:space="preserve"> 反映出商代王权具有神秘的色彩</w:t>
      </w:r>
      <w:r>
        <w:rPr>
          <w:rFonts w:ascii="宋体" w:hAnsi="宋体"/>
          <w:color w:val="000000"/>
          <w:szCs w:val="21"/>
        </w:rPr>
        <w:t> </w:t>
      </w:r>
      <w:r>
        <w:rPr>
          <w:rFonts w:hint="eastAsia" w:ascii="宋体" w:hAnsi="宋体"/>
          <w:color w:val="000000"/>
          <w:szCs w:val="21"/>
        </w:rPr>
        <w:t xml:space="preserve">  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D. </w:t>
      </w:r>
      <w:r>
        <w:rPr>
          <w:rFonts w:hint="eastAsia" w:ascii="宋体" w:hAnsi="宋体"/>
          <w:color w:val="000000"/>
          <w:szCs w:val="21"/>
        </w:rPr>
        <w:t>反映出商朝人迷信鬼神</w:t>
      </w:r>
    </w:p>
    <w:p>
      <w:pPr>
        <w:ind w:left="315" w:hanging="315" w:hangingChars="15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3</w:t>
      </w:r>
      <w:r>
        <w:rPr>
          <w:rFonts w:hint="eastAsia" w:ascii="宋体" w:hAnsi="宋体"/>
          <w:color w:val="000000"/>
        </w:rPr>
        <w:t>．周襄王元年（公元前651年）夏，齐桓公在葵丘会盟诸侯，定立盟约。盟约中有“不能废嫡立庶，以妾为妻”的规定。订立如此盟约</w:t>
      </w:r>
    </w:p>
    <w:p>
      <w:pPr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 xml:space="preserve">A．旨在维护一夫一妻的婚姻制度    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B．为了进一步规范诸侯的婚姻行为</w:t>
      </w:r>
    </w:p>
    <w:p>
      <w:pPr>
        <w:tabs>
          <w:tab w:val="left" w:pos="420"/>
          <w:tab w:val="left" w:pos="2520"/>
          <w:tab w:val="left" w:pos="4200"/>
          <w:tab w:val="left" w:pos="6720"/>
          <w:tab w:val="left" w:pos="8190"/>
        </w:tabs>
        <w:spacing w:line="200" w:lineRule="atLeas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C．说明当时宗法制已经开始动摇 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D．反映出分封制已经出现崩溃迹象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．下列是同学们在对秦朝历史进行研究性学习时找寻的史料，你认为真实可信的是</w:t>
      </w:r>
    </w:p>
    <w:p>
      <w:pPr>
        <w:ind w:left="420" w:leftChars="200"/>
        <w:rPr>
          <w:rFonts w:hint="eastAsia"/>
        </w:rPr>
      </w:pPr>
      <w:r>
        <w:rPr>
          <w:rFonts w:hint="eastAsia"/>
        </w:rPr>
        <w:t xml:space="preserve">A．秦始皇，秦姓，是秦孝公长子 </w:t>
      </w:r>
    </w:p>
    <w:p>
      <w:pPr>
        <w:ind w:left="420" w:leftChars="200"/>
        <w:rPr>
          <w:rFonts w:hint="eastAsia"/>
        </w:rPr>
      </w:pPr>
      <w:r>
        <w:rPr>
          <w:rFonts w:hint="eastAsia"/>
        </w:rPr>
        <w:t xml:space="preserve">B．强化中原与西南地区的联系，秦朝修筑了“五尺道” </w:t>
      </w:r>
    </w:p>
    <w:p>
      <w:pPr>
        <w:ind w:left="420" w:leftChars="200"/>
        <w:rPr>
          <w:rFonts w:hint="eastAsia"/>
        </w:rPr>
      </w:pPr>
      <w:r>
        <w:rPr>
          <w:rFonts w:hint="eastAsia"/>
        </w:rPr>
        <w:t xml:space="preserve">C．强化对海疆的控制，秦始皇派徐福去征伐日本 </w:t>
      </w:r>
    </w:p>
    <w:p>
      <w:pPr>
        <w:ind w:left="420" w:leftChars="200"/>
        <w:rPr>
          <w:rFonts w:hint="eastAsia"/>
        </w:rPr>
      </w:pPr>
      <w:r>
        <w:rPr>
          <w:rFonts w:hint="eastAsia"/>
        </w:rPr>
        <w:t>D．分封制为专制主义中央集权制度建立提供了范本</w:t>
      </w:r>
    </w:p>
    <w:p>
      <w:pPr>
        <w:spacing w:line="28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5</w:t>
      </w:r>
      <w:r>
        <w:rPr>
          <w:rFonts w:ascii="宋体" w:hAnsi="宋体"/>
          <w:color w:val="000000"/>
          <w:szCs w:val="21"/>
        </w:rPr>
        <w:t>.下列言论不符合中国皇帝制度的是</w:t>
      </w:r>
    </w:p>
    <w:p>
      <w:pPr>
        <w:spacing w:line="280" w:lineRule="exact"/>
        <w:ind w:firstLine="315" w:firstLineChars="15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A. “普天之下，莫非王土，率土之滨，莫非王臣。”     </w:t>
      </w:r>
    </w:p>
    <w:p>
      <w:pPr>
        <w:spacing w:line="280" w:lineRule="exact"/>
        <w:ind w:firstLine="315" w:firstLineChars="15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B. “ 法令出一” </w:t>
      </w:r>
    </w:p>
    <w:p>
      <w:pPr>
        <w:spacing w:line="280" w:lineRule="exact"/>
        <w:ind w:firstLine="315" w:firstLineChars="15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C. “别黑白而定一尊”                      </w:t>
      </w:r>
    </w:p>
    <w:p>
      <w:pPr>
        <w:spacing w:line="280" w:lineRule="exact"/>
        <w:ind w:firstLine="315" w:firstLineChars="15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D. “天下之事无大小皆决于上”</w:t>
      </w:r>
    </w:p>
    <w:p>
      <w:pPr>
        <w:tabs>
          <w:tab w:val="left" w:pos="720"/>
        </w:tabs>
        <w:ind w:left="525" w:hanging="525" w:hangingChars="2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/>
          <w:color w:val="000000"/>
          <w:kern w:val="0"/>
          <w:szCs w:val="21"/>
        </w:rPr>
        <w:t>．</w:t>
      </w:r>
      <w:r>
        <w:rPr>
          <w:rFonts w:ascii="宋体" w:hAnsi="宋体"/>
          <w:color w:val="000000"/>
          <w:szCs w:val="21"/>
        </w:rPr>
        <w:t>“传国玉玺”，</w:t>
      </w:r>
      <w:r>
        <w:rPr>
          <w:rFonts w:hint="eastAsia" w:ascii="宋体" w:hAnsi="宋体"/>
          <w:color w:val="000000"/>
          <w:szCs w:val="21"/>
        </w:rPr>
        <w:t>自</w:t>
      </w:r>
      <w:r>
        <w:rPr>
          <w:rFonts w:ascii="宋体" w:hAnsi="宋体"/>
          <w:color w:val="000000"/>
          <w:szCs w:val="21"/>
        </w:rPr>
        <w:t>秦以后</w:t>
      </w:r>
      <w:r>
        <w:rPr>
          <w:rFonts w:hint="eastAsia" w:ascii="宋体" w:hAnsi="宋体"/>
          <w:color w:val="000000"/>
          <w:szCs w:val="21"/>
        </w:rPr>
        <w:t>为</w:t>
      </w:r>
      <w:r>
        <w:rPr>
          <w:rFonts w:ascii="宋体" w:hAnsi="宋体"/>
          <w:color w:val="000000"/>
          <w:szCs w:val="21"/>
        </w:rPr>
        <w:t>历代帝王相传之印玺，乃奉秦始皇之命所镌</w:t>
      </w:r>
      <w:r>
        <w:rPr>
          <w:rFonts w:hint="eastAsia" w:ascii="宋体" w:hAnsi="宋体"/>
          <w:color w:val="000000"/>
          <w:szCs w:val="21"/>
        </w:rPr>
        <w:t>。</w:t>
      </w:r>
      <w:r>
        <w:rPr>
          <w:rFonts w:ascii="宋体" w:hAnsi="宋体"/>
          <w:color w:val="000000"/>
          <w:szCs w:val="21"/>
        </w:rPr>
        <w:t>正面刻有“受</w:t>
      </w:r>
    </w:p>
    <w:p>
      <w:pPr>
        <w:tabs>
          <w:tab w:val="left" w:pos="720"/>
        </w:tabs>
        <w:ind w:left="525" w:leftChars="200" w:hanging="105" w:hangingChars="50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命于天，既寿永昌”八字，以作为“皇权神授、正统合法”之信物。</w:t>
      </w:r>
      <w:r>
        <w:rPr>
          <w:rFonts w:hint="eastAsia" w:ascii="宋体" w:hAnsi="宋体"/>
          <w:color w:val="000000"/>
          <w:szCs w:val="21"/>
        </w:rPr>
        <w:t>下面对材料评述不</w:t>
      </w:r>
    </w:p>
    <w:p>
      <w:pPr>
        <w:tabs>
          <w:tab w:val="left" w:pos="720"/>
        </w:tabs>
        <w:ind w:left="525" w:leftChars="200" w:hanging="105" w:hangingChars="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准确的是    </w:t>
      </w:r>
    </w:p>
    <w:p>
      <w:pPr>
        <w:tabs>
          <w:tab w:val="left" w:pos="720"/>
        </w:tabs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A．体现出古代帝王崇尚天人感应的思想 </w:t>
      </w:r>
    </w:p>
    <w:p>
      <w:pPr>
        <w:tabs>
          <w:tab w:val="left" w:pos="720"/>
        </w:tabs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B．体现出古代帝王君权神授的观念 </w:t>
      </w:r>
    </w:p>
    <w:p>
      <w:pPr>
        <w:tabs>
          <w:tab w:val="left" w:pos="720"/>
        </w:tabs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C．反映出古代帝王借助神灵来维护自己统治的心理</w:t>
      </w:r>
    </w:p>
    <w:p>
      <w:pPr>
        <w:tabs>
          <w:tab w:val="left" w:pos="720"/>
        </w:tabs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D．反映出皇帝制度具有世袭的特征</w:t>
      </w:r>
    </w:p>
    <w:p>
      <w:pPr>
        <w:rPr>
          <w:rFonts w:hint="eastAsia"/>
        </w:rPr>
      </w:pPr>
      <w:r>
        <w:rPr>
          <w:rFonts w:hint="eastAsia" w:ascii="宋体" w:hAnsi="宋体"/>
          <w:color w:val="000000"/>
          <w:lang w:val="en-US" w:eastAsia="zh-CN"/>
        </w:rPr>
        <w:t>7</w:t>
      </w:r>
      <w:r>
        <w:rPr>
          <w:rFonts w:hint="eastAsia" w:ascii="宋体" w:hAnsi="宋体"/>
          <w:color w:val="000000"/>
        </w:rPr>
        <w:t>.</w:t>
      </w:r>
      <w:r>
        <w:rPr>
          <w:rFonts w:hint="eastAsia"/>
        </w:rPr>
        <w:t>建安十三年（208年），曹操亲率大军号称80万屯兵江北，周瑜率兵数万布防江南，大</w:t>
      </w:r>
    </w:p>
    <w:p>
      <w:pPr>
        <w:rPr>
          <w:rFonts w:hint="eastAsia"/>
        </w:rPr>
      </w:pPr>
      <w:bookmarkStart w:id="0" w:name="_GoBack"/>
      <w: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3810</wp:posOffset>
            </wp:positionV>
            <wp:extent cx="2057400" cy="1341120"/>
            <wp:effectExtent l="0" t="0" r="0" b="0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</w:rPr>
        <w:t xml:space="preserve">   战一战即发。时值隆冬季节，北风呼啸。周瑜忧心</w:t>
      </w:r>
    </w:p>
    <w:p>
      <w:pPr>
        <w:rPr>
          <w:rFonts w:hint="eastAsia"/>
        </w:rPr>
      </w:pPr>
      <w:r>
        <w:rPr>
          <w:rFonts w:hint="eastAsia"/>
        </w:rPr>
        <w:t xml:space="preserve">   忡忡，孔明密曰：“欲破曹公，宜用火攻；万事俱</w:t>
      </w:r>
    </w:p>
    <w:p>
      <w:pPr>
        <w:rPr>
          <w:rFonts w:hint="eastAsia" w:ascii="宋体" w:hAnsi="宋体" w:cs="宋体"/>
          <w:kern w:val="0"/>
          <w:sz w:val="24"/>
        </w:rPr>
      </w:pPr>
      <w:r>
        <w:rPr>
          <w:rFonts w:hint="eastAsia"/>
        </w:rPr>
        <w:t xml:space="preserve">   备，只欠东风。”这里“东风”指</w:t>
      </w:r>
    </w:p>
    <w:p>
      <w:pPr>
        <w:rPr>
          <w:rFonts w:hint="eastAsia"/>
        </w:rPr>
      </w:pPr>
      <w:r>
        <w:rPr>
          <w:rFonts w:hint="eastAsia"/>
        </w:rPr>
        <w:t xml:space="preserve">   A．自西北吹向东南的风   </w:t>
      </w:r>
    </w:p>
    <w:p>
      <w:pPr>
        <w:rPr>
          <w:rFonts w:hint="eastAsia"/>
        </w:rPr>
      </w:pPr>
      <w:r>
        <w:rPr>
          <w:rFonts w:hint="eastAsia"/>
        </w:rPr>
        <w:t xml:space="preserve">   B．自东南吹向西北的风</w:t>
      </w:r>
    </w:p>
    <w:p>
      <w:pPr>
        <w:ind w:left="525" w:hanging="525" w:hangingChars="250"/>
        <w:rPr>
          <w:rFonts w:hint="eastAsia"/>
        </w:rPr>
      </w:pPr>
      <w:r>
        <w:rPr>
          <w:rFonts w:hint="eastAsia"/>
        </w:rPr>
        <w:t xml:space="preserve">   C．刘备统领的孙刘联军   </w:t>
      </w:r>
    </w:p>
    <w:p>
      <w:pPr>
        <w:ind w:left="525" w:hanging="525" w:hangingChars="250"/>
        <w:rPr>
          <w:rFonts w:hint="eastAsia"/>
        </w:rPr>
      </w:pPr>
      <w:r>
        <w:rPr>
          <w:rFonts w:hint="eastAsia"/>
        </w:rPr>
        <w:t xml:space="preserve">   D．增援的船只及燃烧品</w:t>
      </w:r>
    </w:p>
    <w:p>
      <w:pPr>
        <w:ind w:left="525" w:hanging="525" w:hangingChars="25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8</w:t>
      </w:r>
      <w:r>
        <w:rPr>
          <w:rFonts w:hint="eastAsia" w:ascii="宋体" w:hAnsi="宋体"/>
          <w:color w:val="000000"/>
        </w:rPr>
        <w:t xml:space="preserve">．《旧唐书·良吏传》记载了一名叫王方翼的官员，“（高宗）永徽中累授定定令，诛大姓皇甫氏，盗贼止息，号为善政”。当时此类的记载尚有许多，这说明       </w:t>
      </w:r>
    </w:p>
    <w:p>
      <w:pPr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rFonts w:hint="eastAsia" w:ascii="宋体" w:hAnsi="宋体"/>
          <w:color w:val="000000"/>
        </w:rPr>
        <w:t>官府与大姓的关系是地方治理的关键     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rFonts w:hint="eastAsia" w:ascii="宋体" w:hAnsi="宋体"/>
          <w:color w:val="000000"/>
        </w:rPr>
        <w:t xml:space="preserve"> 朝廷一直压制门阀士族</w:t>
      </w:r>
    </w:p>
    <w:p>
      <w:pPr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rFonts w:hint="eastAsia" w:ascii="宋体" w:hAnsi="宋体"/>
          <w:color w:val="000000"/>
        </w:rPr>
        <w:t>朝廷对地方缺乏影响力                 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rFonts w:hint="eastAsia" w:ascii="宋体" w:hAnsi="宋体"/>
          <w:color w:val="000000"/>
        </w:rPr>
        <w:t xml:space="preserve"> 士族大姓势力膨胀导致割据</w:t>
      </w:r>
    </w:p>
    <w:p>
      <w:pPr>
        <w:ind w:left="315" w:hanging="315" w:hangingChars="15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9</w:t>
      </w:r>
      <w:r>
        <w:rPr>
          <w:rFonts w:hint="eastAsia" w:ascii="宋体" w:hAnsi="宋体"/>
          <w:color w:val="000000"/>
        </w:rPr>
        <w:t>．</w:t>
      </w:r>
      <w:r>
        <w:rPr>
          <w:rFonts w:ascii="宋体" w:hAnsi="宋体"/>
          <w:color w:val="000000"/>
        </w:rPr>
        <w:t>“自经此项制度推行日久，平民社会，穷苦子弟，栖身僧寺，十年寒窗，也可跃登上第。”该材料意在强调“此项制度”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rFonts w:ascii="宋体" w:hAnsi="宋体"/>
          <w:color w:val="000000"/>
        </w:rPr>
        <w:t>服务封建统治的实质</w:t>
      </w:r>
      <w:r>
        <w:rPr>
          <w:rFonts w:hint="eastAsia" w:ascii="宋体" w:hAnsi="宋体"/>
          <w:color w:val="000000"/>
        </w:rPr>
        <w:t xml:space="preserve">        </w:t>
      </w:r>
      <w:r>
        <w:rPr>
          <w:rFonts w:ascii="宋体" w:hAnsi="宋体"/>
          <w:color w:val="000000"/>
        </w:rPr>
        <w:t>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rFonts w:ascii="宋体" w:hAnsi="宋体"/>
          <w:color w:val="000000"/>
        </w:rPr>
        <w:t>导致脱离实际的学风</w:t>
      </w:r>
    </w:p>
    <w:p>
      <w:pPr>
        <w:ind w:left="210" w:leftChars="100" w:firstLine="105" w:firstLineChars="50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rFonts w:ascii="宋体" w:hAnsi="宋体"/>
          <w:color w:val="000000"/>
        </w:rPr>
        <w:t>有助于推进社会公正</w:t>
      </w:r>
      <w:r>
        <w:rPr>
          <w:rFonts w:hint="eastAsia" w:ascii="宋体" w:hAnsi="宋体"/>
          <w:color w:val="000000"/>
        </w:rPr>
        <w:t xml:space="preserve">        </w:t>
      </w:r>
      <w:r>
        <w:rPr>
          <w:rFonts w:ascii="宋体" w:hAnsi="宋体"/>
          <w:color w:val="000000"/>
        </w:rPr>
        <w:t>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rFonts w:ascii="宋体" w:hAnsi="宋体"/>
          <w:color w:val="000000"/>
        </w:rPr>
        <w:t>完全打破了等级隔阂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10</w:t>
      </w:r>
      <w:r>
        <w:rPr>
          <w:rFonts w:hint="eastAsia" w:ascii="宋体" w:hAnsi="宋体"/>
          <w:color w:val="000000"/>
          <w:szCs w:val="21"/>
        </w:rPr>
        <w:t>.在《中国古代政治制度》单元学习结束后，有四位同学分别画出了“中国封建社会皇权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地位演变趋势示意图”，与实际情况基本相符的一幅是                   </w:t>
      </w:r>
    </w:p>
    <w:p>
      <w:pPr>
        <w:ind w:firstLine="315" w:firstLineChars="1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029200" cy="1240155"/>
                <wp:effectExtent l="4445" t="4445" r="10795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401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276350" cy="996950"/>
                                  <wp:effectExtent l="0" t="0" r="3810" b="8890"/>
                                  <wp:docPr id="6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6350" cy="996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drawing>
                                <wp:inline distT="0" distB="0" distL="114300" distR="114300">
                                  <wp:extent cx="1257300" cy="1044575"/>
                                  <wp:effectExtent l="0" t="0" r="7620" b="6985"/>
                                  <wp:docPr id="3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300" cy="1044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0000"/>
                              </w:rPr>
                              <w:drawing>
                                <wp:inline distT="0" distB="0" distL="114300" distR="114300">
                                  <wp:extent cx="1143635" cy="876300"/>
                                  <wp:effectExtent l="0" t="0" r="14605" b="7620"/>
                                  <wp:docPr id="5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63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drawing>
                                <wp:inline distT="0" distB="0" distL="114300" distR="114300">
                                  <wp:extent cx="1143635" cy="876935"/>
                                  <wp:effectExtent l="0" t="0" r="14605" b="6985"/>
                                  <wp:docPr id="4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635" cy="876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0pt;height:97.65pt;width:396pt;z-index:251748352;mso-width-relative:page;mso-height-relative:page;" fillcolor="#FFFFFF" filled="t" stroked="t" coordsize="21600,21600" o:gfxdata="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5ELagtQAAAAHAQAADwAAAAAAAAABACAAAAAiAAAAZHJzL2Rvd25yZXYu&#10;eG1sUEsBAhQAFAAAAAgAh07iQIOfs6X/AQAABgQAAA4AAAAAAAAAAQAgAAAAIwEAAGRycy9lMm9E&#10;b2MueG1sUEsFBgAAAAAGAAYAWQEAAJQFAAAAAA==&#10;">
                <v:fill on="t" opacity="0f" focussize="0,0"/>
                <v:stroke color="#FFFFFF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1276350" cy="996950"/>
                            <wp:effectExtent l="0" t="0" r="3810" b="8890"/>
                            <wp:docPr id="6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6350" cy="996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drawing>
                          <wp:inline distT="0" distB="0" distL="114300" distR="114300">
                            <wp:extent cx="1257300" cy="1044575"/>
                            <wp:effectExtent l="0" t="0" r="7620" b="6985"/>
                            <wp:docPr id="3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7300" cy="1044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0000"/>
                        </w:rPr>
                        <w:drawing>
                          <wp:inline distT="0" distB="0" distL="114300" distR="114300">
                            <wp:extent cx="1143635" cy="876300"/>
                            <wp:effectExtent l="0" t="0" r="14605" b="7620"/>
                            <wp:docPr id="5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63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drawing>
                          <wp:inline distT="0" distB="0" distL="114300" distR="114300">
                            <wp:extent cx="1143635" cy="876935"/>
                            <wp:effectExtent l="0" t="0" r="14605" b="6985"/>
                            <wp:docPr id="4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635" cy="876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ind w:firstLine="315" w:firstLineChars="150"/>
        <w:rPr>
          <w:rFonts w:hint="eastAsia" w:ascii="宋体" w:hAnsi="宋体"/>
          <w:color w:val="000000"/>
          <w:szCs w:val="21"/>
        </w:rPr>
      </w:pPr>
    </w:p>
    <w:p>
      <w:pPr>
        <w:ind w:firstLine="315" w:firstLineChars="150"/>
        <w:rPr>
          <w:rFonts w:hint="eastAsia" w:ascii="宋体" w:hAnsi="宋体"/>
          <w:color w:val="000000"/>
          <w:szCs w:val="21"/>
        </w:rPr>
      </w:pPr>
    </w:p>
    <w:p>
      <w:pPr>
        <w:ind w:firstLine="315" w:firstLineChars="150"/>
        <w:rPr>
          <w:rFonts w:hint="eastAsia" w:ascii="宋体" w:hAnsi="宋体"/>
          <w:color w:val="000000"/>
          <w:szCs w:val="21"/>
        </w:rPr>
      </w:pPr>
    </w:p>
    <w:p>
      <w:pPr>
        <w:ind w:firstLine="315" w:firstLineChars="150"/>
        <w:rPr>
          <w:rFonts w:hint="eastAsia" w:ascii="宋体" w:hAnsi="宋体"/>
          <w:color w:val="000000"/>
          <w:szCs w:val="21"/>
        </w:rPr>
      </w:pPr>
    </w:p>
    <w:p>
      <w:pPr>
        <w:ind w:firstLine="315" w:firstLineChars="150"/>
        <w:rPr>
          <w:rFonts w:hint="eastAsia" w:ascii="宋体" w:hAnsi="宋体"/>
          <w:color w:val="000000"/>
          <w:szCs w:val="21"/>
        </w:rPr>
      </w:pPr>
    </w:p>
    <w:p>
      <w:pPr>
        <w:rPr>
          <w:rFonts w:hint="eastAsia" w:ascii="宋体" w:hAnsi="宋体"/>
          <w:color w:val="000000"/>
          <w:szCs w:val="21"/>
        </w:rPr>
      </w:pP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11</w:t>
      </w:r>
      <w:r>
        <w:rPr>
          <w:rFonts w:hint="eastAsia" w:ascii="宋体" w:hAnsi="宋体"/>
          <w:color w:val="000000"/>
          <w:szCs w:val="21"/>
        </w:rPr>
        <w:t>.《明史纪事本末》卷14记载：“（明太祖）谕中书省臣曰：‘朕设科举，求天下贤才以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资任用。今所司多取文词之士用之，不能措诸行事者甚重。朕以实心求贤，而天下以虚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文应之，甚非所以称朕意也。其暂罢天下科举。”’这说明    </w:t>
      </w:r>
      <w:r>
        <w:rPr>
          <w:rFonts w:hint="eastAsia" w:ascii="宋体" w:hAnsi="宋体"/>
          <w:color w:val="000000"/>
          <w:szCs w:val="21"/>
        </w:rPr>
        <w:tab/>
      </w:r>
    </w:p>
    <w:p>
      <w:pPr>
        <w:ind w:firstLine="315" w:firstLineChars="1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①明初仍曾存在过宰相制度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     ②朱元璋设科举的目的是实心求贤</w:t>
      </w:r>
    </w:p>
    <w:p>
      <w:pPr>
        <w:ind w:firstLine="315" w:firstLineChars="1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③当时的科举以“文词”取士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 ④明初曾废除过科举制度</w:t>
      </w:r>
    </w:p>
    <w:p>
      <w:pPr>
        <w:ind w:firstLine="315" w:firstLineChars="1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A．②③    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B．③④    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C．②③④    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D．①②③④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12</w:t>
      </w:r>
      <w:r>
        <w:rPr>
          <w:rFonts w:hint="eastAsia" w:ascii="宋体" w:hAnsi="宋体"/>
          <w:color w:val="000000"/>
          <w:szCs w:val="21"/>
        </w:rPr>
        <w:t>.朱元璋，重八（原名），字国瑞，濠州钟离人（今安徽</w:t>
      </w:r>
      <w:r>
        <w:rPr>
          <w:rFonts w:hint="eastAsia" w:ascii="宋体" w:hAnsi="宋体"/>
          <w:color w:val="000000"/>
          <w:szCs w:val="21"/>
        </w:rPr>
        <w:fldChar w:fldCharType="begin"/>
      </w:r>
      <w:r>
        <w:rPr>
          <w:rFonts w:hint="eastAsia" w:ascii="宋体" w:hAnsi="宋体"/>
          <w:color w:val="000000"/>
          <w:szCs w:val="21"/>
        </w:rPr>
        <w:instrText xml:space="preserve"> HYPERLINK "http://baike.baidu.com/view/104512.htm" \t "_blank" </w:instrText>
      </w:r>
      <w:r>
        <w:rPr>
          <w:rFonts w:hint="eastAsia" w:ascii="宋体" w:hAnsi="宋体"/>
          <w:color w:val="000000"/>
          <w:szCs w:val="21"/>
        </w:rPr>
        <w:fldChar w:fldCharType="separate"/>
      </w:r>
      <w:r>
        <w:rPr>
          <w:rFonts w:hint="eastAsia" w:ascii="宋体" w:hAnsi="宋体"/>
          <w:color w:val="000000"/>
          <w:szCs w:val="21"/>
        </w:rPr>
        <w:t>凤阳</w:t>
      </w:r>
      <w:r>
        <w:rPr>
          <w:rFonts w:hint="eastAsia"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），出生于1328年10月21</w:t>
      </w:r>
    </w:p>
    <w:p>
      <w:pPr>
        <w:ind w:firstLine="315" w:firstLineChars="1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日，逝世于1398年06月24日。下列对其有关表述正确的是</w:t>
      </w:r>
    </w:p>
    <w:p>
      <w:pPr>
        <w:ind w:firstLine="315" w:firstLineChars="1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A．朱元璋在安徽建立了大明王朝</w:t>
      </w:r>
    </w:p>
    <w:p>
      <w:pPr>
        <w:ind w:firstLine="315" w:firstLineChars="1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B．朱元璋定都北京，改为“北平”，寓意北方平安</w:t>
      </w:r>
    </w:p>
    <w:p>
      <w:pPr>
        <w:ind w:firstLine="315" w:firstLineChars="1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C．朱元璋四十岁即位当皇帝    </w:t>
      </w:r>
    </w:p>
    <w:p>
      <w:pPr>
        <w:ind w:firstLine="315" w:firstLineChars="1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D．朱元璋即位后立即废宰相，权分六部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二、非选择题（共52分）</w:t>
      </w:r>
    </w:p>
    <w:p>
      <w:pPr>
        <w:rPr>
          <w:rFonts w:hint="eastAsia"/>
        </w:rPr>
      </w:pPr>
      <w:r>
        <w:rPr>
          <w:rFonts w:hint="eastAsia"/>
          <w:szCs w:val="21"/>
          <w:lang w:val="en-US" w:eastAsia="zh-CN"/>
        </w:rPr>
        <w:t>13</w:t>
      </w:r>
      <w:r>
        <w:rPr>
          <w:rFonts w:hint="eastAsia"/>
        </w:rPr>
        <w:t>．（2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分）</w:t>
      </w:r>
      <w:r>
        <w:rPr>
          <w:rFonts w:hint="eastAsia"/>
          <w:szCs w:val="21"/>
        </w:rPr>
        <w:t>阅读材料，完成下列要求</w:t>
      </w:r>
      <w:r>
        <w:rPr>
          <w:rFonts w:hint="eastAsia"/>
        </w:rPr>
        <w:t>。</w:t>
      </w:r>
    </w:p>
    <w:p>
      <w:pPr>
        <w:ind w:left="315" w:hanging="315" w:hangingChars="150"/>
        <w:rPr>
          <w:rFonts w:hint="eastAsia"/>
        </w:rPr>
      </w:pPr>
      <w:r>
        <w:rPr>
          <w:rFonts w:hint="eastAsia"/>
        </w:rPr>
        <w:t>材料一  清代则制订了非常完整的互监法，规定凡监察御史必得“操守当洁清，举劾当得宜，抚按当互纠。”“凡定差不公，考核不当，巡按贤者不荐，不肖者不纠，诸御史亦得论劾。</w:t>
      </w:r>
      <w:r>
        <w:rPr>
          <w:rFonts w:hint="eastAsia" w:ascii="宋体" w:hAnsi="宋体"/>
        </w:rPr>
        <w:t>”……</w:t>
      </w:r>
      <w:r>
        <w:rPr>
          <w:rFonts w:hint="eastAsia"/>
        </w:rPr>
        <w:t>《唐律疏议•斗讼》规定，对于“挟私弹事不实者”，“挟私饰诈，妄作纠弹者”，处以与“诬告之罪”相等的“反座”。宋朝御史台甚至规定，御史入台十旬以上不言，要受“辱台之罚”，交辱台钱。唐宋之后，对于失职违法的监察官吏，惩处愈益趋严。                         ——王晓天《中国古代监察制度发展的特点》</w:t>
      </w:r>
    </w:p>
    <w:p>
      <w:pPr>
        <w:ind w:left="315" w:hanging="315" w:hangingChars="150"/>
        <w:rPr>
          <w:rFonts w:hint="eastAsia"/>
        </w:rPr>
      </w:pPr>
      <w:r>
        <w:rPr>
          <w:rFonts w:hint="eastAsia"/>
        </w:rPr>
        <w:t>材料二  每个雅典人都享有特殊监督权，这种权利以一种特殊形式来行使，即可以“对违法</w:t>
      </w:r>
    </w:p>
    <w:p>
      <w:pPr>
        <w:ind w:left="210" w:leftChars="100" w:firstLine="0" w:firstLineChars="0"/>
        <w:rPr>
          <w:rFonts w:hint="eastAsia"/>
        </w:rPr>
      </w:pPr>
      <w:r>
        <w:rPr>
          <w:rFonts w:hint="eastAsia"/>
        </w:rPr>
        <w:t>法案起诉”（所谓违法法律起诉条例）。对于公民大会所收到的任何提议或者已经通过的决议和法律，每个公民都可以提出控诉。控诉经陪审法庭审理，如果认为理由正当，就将被控诉的决议或法律废除，而实施这种决议或法律的责任者，就要受到法律处分。在另一方面，如果法庭认为对违法法案的控诉理由不足，要科控诉者以巨额罚金。</w:t>
      </w:r>
    </w:p>
    <w:p>
      <w:pPr>
        <w:ind w:left="210" w:leftChars="100" w:firstLine="0" w:firstLineChars="0"/>
        <w:rPr>
          <w:rFonts w:hint="eastAsia"/>
        </w:rPr>
      </w:pPr>
      <w:r>
        <w:rPr>
          <w:rFonts w:hint="eastAsia"/>
        </w:rPr>
        <w:t xml:space="preserve">                              ——摘自苏联科学院主编《世界通史》（第二卷上册）</w:t>
      </w:r>
    </w:p>
    <w:p>
      <w:pPr>
        <w:ind w:left="210" w:leftChars="100" w:firstLine="0" w:firstLineChars="0"/>
        <w:rPr>
          <w:rFonts w:hint="eastAsia"/>
        </w:rPr>
      </w:pPr>
      <w:r>
        <w:rPr>
          <w:rFonts w:hint="eastAsia"/>
        </w:rPr>
        <w:t>（1）根据材料一，概括中国古代监察制度的实施办法及特点。（8分）</w:t>
      </w:r>
    </w:p>
    <w:p>
      <w:pPr>
        <w:ind w:left="210" w:leftChars="100" w:firstLine="0" w:firstLineChars="0"/>
        <w:rPr>
          <w:rFonts w:hint="eastAsia"/>
        </w:rPr>
      </w:pPr>
      <w:r>
        <w:rPr>
          <w:rFonts w:hint="eastAsia"/>
        </w:rPr>
        <w:t>（2）结合材料二，分析雅典监察制度出现的目的与特点。（8分）</w:t>
      </w:r>
    </w:p>
    <w:p>
      <w:pPr>
        <w:spacing w:line="280" w:lineRule="exact"/>
        <w:rPr>
          <w:rFonts w:hint="eastAsia"/>
        </w:rPr>
      </w:pPr>
      <w:r>
        <w:rPr>
          <w:rFonts w:hint="eastAsia"/>
        </w:rPr>
        <w:t>（3）综合上述材料，分析这两种监察制度对各自国家的发展产生了哪些共同影响？（4分）</w:t>
      </w:r>
    </w:p>
    <w:p>
      <w:pPr>
        <w:ind w:leftChars="-171" w:hanging="359" w:hangingChars="171"/>
        <w:rPr>
          <w:rFonts w:hint="eastAsia" w:ascii="宋体" w:hAnsi="宋体"/>
        </w:rPr>
      </w:pPr>
      <w:r>
        <w:rPr>
          <w:rFonts w:hint="eastAsia"/>
          <w:lang w:val="en-US" w:eastAsia="zh-CN"/>
        </w:rPr>
        <w:t>14</w:t>
      </w:r>
      <w:r>
        <w:rPr>
          <w:rFonts w:ascii="宋体" w:hAnsi="宋体"/>
        </w:rPr>
        <w:t>．（28分）</w:t>
      </w:r>
      <w:r>
        <w:rPr>
          <w:rFonts w:hint="eastAsia" w:ascii="宋体" w:hAnsi="宋体"/>
        </w:rPr>
        <w:t>阅读材料，完成下列要求。</w:t>
      </w:r>
    </w:p>
    <w:p>
      <w:pPr>
        <w:rPr>
          <w:rFonts w:hint="eastAsia" w:ascii="宋体" w:hAnsi="宋体"/>
        </w:rPr>
      </w:pPr>
      <w:r>
        <w:rPr>
          <w:rFonts w:hint="eastAsia"/>
          <w:b/>
        </w:rPr>
        <w:t>材料一</w:t>
      </w:r>
      <w:r>
        <w:rPr>
          <w:rFonts w:hint="eastAsia"/>
        </w:rPr>
        <w:t xml:space="preserve">  察举制是由地方长官在辖区内随时考察、选取人才并推荐给上级或中央，经过试用考核再任命官职。以“孝”“廉”为重要标准，孝、廉有“孝子廉吏”的意思。“孝”是指孝敬父母；“廉”是指清廉勤政。“孝廉”出身的官吏，更被认为是“正途”、“清流”，很被看重。                                             ——《互动百科》</w:t>
      </w:r>
    </w:p>
    <w:p>
      <w:pPr>
        <w:rPr>
          <w:rFonts w:hint="eastAsia"/>
        </w:rPr>
      </w:pPr>
      <w:r>
        <w:rPr>
          <w:rFonts w:hint="eastAsia"/>
          <w:b/>
        </w:rPr>
        <w:t>材料二</w:t>
      </w:r>
      <w:r>
        <w:rPr>
          <w:rFonts w:hint="eastAsia"/>
        </w:rPr>
        <w:t xml:space="preserve">  唐代的科举是通过考试选拔官吏，采用分科取士的办法。 明经、进士两科便成为唐代常科的主要科目（进士考时务策和诗赋、文章，明经考时务策与经义）。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——《百度百科》</w:t>
      </w:r>
    </w:p>
    <w:p>
      <w:pPr>
        <w:rPr>
          <w:rFonts w:hint="eastAsia"/>
        </w:rPr>
      </w:pPr>
      <w:r>
        <w:rPr>
          <w:rFonts w:hint="eastAsia"/>
          <w:b/>
        </w:rPr>
        <w:t>材料三</w:t>
      </w:r>
      <w:r>
        <w:rPr>
          <w:rFonts w:hint="eastAsia"/>
        </w:rPr>
        <w:t xml:space="preserve">  “科举不停，学校不广，士心既莫能坚定，民智复无由大开，求其进化日新也难矣。故欲补救时艰，必自推广学校始，而欲推广学校，必自先停科举始。”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——张之洞《张文襄公全集•奏稿》</w:t>
      </w:r>
    </w:p>
    <w:p>
      <w:pPr>
        <w:rPr>
          <w:rFonts w:hint="eastAsia"/>
          <w:b/>
        </w:rPr>
      </w:pPr>
      <w:r>
        <w:rPr>
          <w:rFonts w:hint="eastAsia"/>
          <w:b/>
        </w:rPr>
        <w:t xml:space="preserve">材料四  </w:t>
      </w:r>
      <w:r>
        <w:rPr>
          <w:rFonts w:hint="eastAsia"/>
        </w:rPr>
        <w:t>教育是国家的主要防御力量。          ——埃德蒙·伯克（英国近代政治家）</w:t>
      </w:r>
    </w:p>
    <w:p>
      <w:pPr>
        <w:shd w:val="clear" w:color="auto" w:fill="FFFFFF"/>
        <w:snapToGrid w:val="0"/>
        <w:rPr>
          <w:rFonts w:hint="eastAsia" w:ascii="宋体" w:hAnsi="宋体"/>
        </w:rPr>
      </w:pPr>
    </w:p>
    <w:p>
      <w:pPr>
        <w:shd w:val="clear" w:color="auto" w:fill="FFFFFF"/>
        <w:snapToGrid w:val="0"/>
        <w:rPr>
          <w:rFonts w:hint="eastAsia" w:ascii="宋体" w:hAnsi="宋体"/>
        </w:rPr>
      </w:pPr>
      <w:r>
        <w:rPr>
          <w:rFonts w:hint="eastAsia" w:ascii="宋体" w:hAnsi="宋体"/>
        </w:rPr>
        <w:t>（1）联系材料一、二，从人才选拔的角度分析二者有何不同，及对当时社会主流价值观的影响。（12分）</w:t>
      </w:r>
    </w:p>
    <w:p>
      <w:pPr>
        <w:shd w:val="clear" w:color="auto" w:fill="FFFFFF"/>
        <w:snapToGrid w:val="0"/>
        <w:rPr>
          <w:rFonts w:hint="eastAsia" w:ascii="宋体" w:hAnsi="宋体"/>
        </w:rPr>
      </w:pPr>
      <w:r>
        <w:rPr>
          <w:rFonts w:hint="eastAsia" w:ascii="宋体" w:hAnsi="宋体"/>
        </w:rPr>
        <w:t>（2）根据材料三，指出清末废除科举制度的历史背景。（10分）</w:t>
      </w:r>
    </w:p>
    <w:p>
      <w:pPr>
        <w:spacing w:line="280" w:lineRule="exact"/>
        <w:rPr>
          <w:rFonts w:hint="eastAsia" w:ascii="宋体" w:hAnsi="宋体"/>
        </w:rPr>
      </w:pPr>
      <w:r>
        <w:rPr>
          <w:rFonts w:hint="eastAsia" w:ascii="宋体" w:hAnsi="宋体"/>
        </w:rPr>
        <w:t>（3）联系上述材料，如何理解埃德蒙·伯克的名言。（6分）</w:t>
      </w: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spacing w:line="280" w:lineRule="exact"/>
        <w:rPr>
          <w:rFonts w:hint="eastAsia" w:ascii="宋体" w:hAnsi="宋体"/>
        </w:rPr>
      </w:pPr>
    </w:p>
    <w:p>
      <w:pPr>
        <w:tabs>
          <w:tab w:val="left" w:pos="1050"/>
        </w:tabs>
        <w:rPr>
          <w:rFonts w:hint="default" w:ascii="宋体" w:hAnsi="宋体" w:eastAsia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 xml:space="preserve">专题一 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古代中国的专制主义中央集权制度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作业答案</w:t>
      </w:r>
    </w:p>
    <w:p>
      <w:pPr>
        <w:numPr>
          <w:ilvl w:val="0"/>
          <w:numId w:val="0"/>
        </w:numPr>
        <w:tabs>
          <w:tab w:val="left" w:pos="1050"/>
        </w:tabs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50"/>
        </w:tabs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一、选择题（共48分，每题只有一个正确选项）</w:t>
      </w:r>
    </w:p>
    <w:tbl>
      <w:tblPr>
        <w:tblStyle w:val="3"/>
        <w:tblpPr w:leftFromText="180" w:rightFromText="180" w:vertAnchor="text" w:horzAnchor="page" w:tblpX="1597" w:tblpY="2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55"/>
        <w:gridCol w:w="655"/>
        <w:gridCol w:w="655"/>
        <w:gridCol w:w="655"/>
        <w:gridCol w:w="655"/>
        <w:gridCol w:w="656"/>
        <w:gridCol w:w="656"/>
        <w:gridCol w:w="656"/>
        <w:gridCol w:w="656"/>
        <w:gridCol w:w="656"/>
        <w:gridCol w:w="656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5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题号</w:t>
            </w:r>
          </w:p>
        </w:tc>
        <w:tc>
          <w:tcPr>
            <w:tcW w:w="655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55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55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55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55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56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56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56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56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56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56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656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答案</w:t>
            </w:r>
          </w:p>
        </w:tc>
        <w:tc>
          <w:tcPr>
            <w:tcW w:w="655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655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655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655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655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656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656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656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656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656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656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656" w:type="dxa"/>
          </w:tcPr>
          <w:p>
            <w:pPr>
              <w:numPr>
                <w:ilvl w:val="0"/>
                <w:numId w:val="0"/>
              </w:numPr>
              <w:tabs>
                <w:tab w:val="left" w:pos="1050"/>
              </w:tabs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</w:tr>
    </w:tbl>
    <w:p>
      <w:pPr>
        <w:numPr>
          <w:ilvl w:val="0"/>
          <w:numId w:val="0"/>
        </w:numPr>
        <w:tabs>
          <w:tab w:val="left" w:pos="1050"/>
        </w:tabs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bidi w:val="0"/>
        <w:adjustRightInd/>
        <w:spacing w:line="600" w:lineRule="exact"/>
        <w:textAlignment w:val="auto"/>
        <w:rPr>
          <w:rFonts w:hint="default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二、非选择题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00" w:lineRule="exact"/>
        <w:ind w:left="2100" w:hanging="2100" w:hangingChars="10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</w:rPr>
        <w:t>．（1）实施办法：防止监察官员徇私枉法，制定了严格处罚规定；特别制定了监察官员互监的法律，强化对监察官员的再监督和控制。（4分）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00" w:lineRule="exact"/>
        <w:ind w:left="1470" w:leftChars="400" w:hanging="630" w:hangingChars="3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特点：监察制度缜密、严格，处罚力度越来越大，不断完善；互相监督；依赖于皇权（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分，任意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点即可）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00" w:lineRule="exact"/>
        <w:ind w:left="1260" w:hanging="1260" w:hangingChars="600"/>
        <w:jc w:val="left"/>
        <w:textAlignment w:val="auto"/>
        <w:rPr>
          <w:rFonts w:hint="eastAsia"/>
        </w:rPr>
      </w:pPr>
      <w:r>
        <w:rPr>
          <w:rFonts w:hint="eastAsia"/>
        </w:rPr>
        <w:t>（2）目的：保证城邦的独立与发展；维护奴隶主贵族的统治。（4分）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00" w:lineRule="exact"/>
        <w:ind w:left="1260" w:leftChars="300" w:hanging="630" w:hangingChars="3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特点：陪审法庭是国家的最高司法和监察机关；对陪审法官的素质、能力没有硬性规定，由抽签产生；每个公民都有监察权（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分，任意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点即可）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00" w:lineRule="exact"/>
        <w:jc w:val="left"/>
        <w:textAlignment w:val="auto"/>
        <w:rPr>
          <w:rFonts w:hint="eastAsia"/>
          <w:lang w:eastAsia="zh-CN"/>
        </w:rPr>
      </w:pPr>
      <w:r>
        <w:rPr>
          <w:rFonts w:hint="eastAsia"/>
        </w:rPr>
        <w:t>（3）一定程度上维护了社会的公正、公平，缓和了社会矛盾；有助于吏治的清明等（4分）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00" w:lineRule="exact"/>
        <w:ind w:left="1060" w:right="9" w:hanging="1060" w:hangingChars="500"/>
        <w:jc w:val="left"/>
        <w:textAlignment w:val="auto"/>
        <w:rPr>
          <w:rFonts w:hint="default" w:cs="楷体_GB2312"/>
          <w:spacing w:val="1"/>
          <w:szCs w:val="21"/>
          <w:lang w:val="en-US" w:eastAsia="zh-CN"/>
        </w:rPr>
      </w:pPr>
      <w:r>
        <w:rPr>
          <w:rFonts w:hint="eastAsia" w:cs="楷体_GB2312"/>
          <w:spacing w:val="1"/>
          <w:szCs w:val="21"/>
          <w:lang w:val="en-US" w:eastAsia="zh-CN"/>
        </w:rPr>
        <w:t>14.（1）不同：察举制：内容上以品德为主（或孝廉为主）；方式上自下而上推进人才结合考察、考核等综合性因素（4分）；科举制：内容上以才学为主；方式上考试为主（4分）。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00" w:lineRule="exact"/>
        <w:ind w:left="1060" w:right="9" w:hanging="1060" w:hangingChars="500"/>
        <w:jc w:val="left"/>
        <w:textAlignment w:val="auto"/>
        <w:rPr>
          <w:rFonts w:hint="eastAsia" w:cs="楷体_GB2312"/>
          <w:spacing w:val="1"/>
          <w:szCs w:val="21"/>
          <w:lang w:val="en-US" w:eastAsia="zh-CN"/>
        </w:rPr>
      </w:pPr>
      <w:r>
        <w:rPr>
          <w:rFonts w:hint="eastAsia" w:cs="楷体_GB2312"/>
          <w:spacing w:val="1"/>
          <w:szCs w:val="21"/>
          <w:lang w:val="en-US" w:eastAsia="zh-CN"/>
        </w:rPr>
        <w:t xml:space="preserve">  影响：汉代：倡导社会讲究伦理道德，但是也后来走向了片面化、极端化（2分）；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00" w:lineRule="exact"/>
        <w:ind w:left="1060" w:right="9" w:hanging="1060" w:hangingChars="500"/>
        <w:jc w:val="left"/>
        <w:textAlignment w:val="auto"/>
        <w:rPr>
          <w:rFonts w:hint="eastAsia" w:cs="楷体_GB2312"/>
          <w:spacing w:val="1"/>
          <w:szCs w:val="21"/>
          <w:lang w:val="en-US" w:eastAsia="zh-CN"/>
        </w:rPr>
      </w:pPr>
      <w:r>
        <w:rPr>
          <w:rFonts w:hint="eastAsia" w:cs="楷体_GB2312"/>
          <w:spacing w:val="1"/>
          <w:szCs w:val="21"/>
          <w:lang w:val="en-US" w:eastAsia="zh-CN"/>
        </w:rPr>
        <w:t xml:space="preserve">        唐代：强化了社会上读书的风气，但也增强了读书的功利性（2分）。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00" w:lineRule="exact"/>
        <w:ind w:left="1060" w:right="9" w:hanging="1060" w:hangingChars="500"/>
        <w:jc w:val="left"/>
        <w:textAlignment w:val="auto"/>
        <w:rPr>
          <w:rFonts w:hint="eastAsia" w:cs="楷体_GB2312"/>
          <w:spacing w:val="1"/>
          <w:szCs w:val="21"/>
        </w:rPr>
      </w:pPr>
      <w:r>
        <w:rPr>
          <w:rFonts w:hint="eastAsia" w:cs="楷体_GB2312"/>
          <w:spacing w:val="1"/>
          <w:szCs w:val="21"/>
          <w:lang w:val="en-US" w:eastAsia="zh-CN"/>
        </w:rPr>
        <w:t>(2)</w:t>
      </w:r>
      <w:r>
        <w:rPr>
          <w:rFonts w:hint="eastAsia" w:cs="楷体_GB2312"/>
          <w:spacing w:val="1"/>
          <w:szCs w:val="21"/>
          <w:lang w:eastAsia="zh-CN"/>
        </w:rPr>
        <w:t>背景：</w:t>
      </w:r>
      <w:r>
        <w:rPr>
          <w:rFonts w:hint="eastAsia" w:cs="楷体_GB2312"/>
          <w:spacing w:val="1"/>
          <w:szCs w:val="21"/>
        </w:rPr>
        <w:t>民族危机日益加深；西学</w:t>
      </w:r>
      <w:r>
        <w:rPr>
          <w:rFonts w:hint="eastAsia" w:cs="楷体_GB2312"/>
          <w:spacing w:val="1"/>
          <w:szCs w:val="21"/>
          <w:lang w:eastAsia="zh-CN"/>
        </w:rPr>
        <w:t>的传播和影响；</w:t>
      </w:r>
      <w:r>
        <w:rPr>
          <w:rFonts w:hint="eastAsia" w:cs="楷体_GB2312"/>
          <w:spacing w:val="1"/>
          <w:szCs w:val="21"/>
        </w:rPr>
        <w:t>近代工业发展，社会需要大批新式人才；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00" w:lineRule="exact"/>
        <w:ind w:left="1060" w:right="9" w:hanging="1060" w:hangingChars="500"/>
        <w:jc w:val="left"/>
        <w:textAlignment w:val="auto"/>
        <w:rPr>
          <w:rFonts w:hint="eastAsia" w:cs="楷体_GB2312" w:eastAsiaTheme="minorEastAsia"/>
          <w:spacing w:val="1"/>
          <w:szCs w:val="21"/>
          <w:lang w:eastAsia="zh-CN"/>
        </w:rPr>
      </w:pPr>
      <w:r>
        <w:rPr>
          <w:rFonts w:hint="eastAsia" w:cs="楷体_GB2312"/>
          <w:spacing w:val="1"/>
          <w:szCs w:val="21"/>
          <w:lang w:val="en-US" w:eastAsia="zh-CN"/>
        </w:rPr>
        <w:t xml:space="preserve">      </w:t>
      </w:r>
      <w:r>
        <w:rPr>
          <w:rFonts w:hint="eastAsia" w:cs="楷体_GB2312"/>
          <w:spacing w:val="1"/>
          <w:szCs w:val="21"/>
        </w:rPr>
        <w:t>清政府面临统治危机，以教育改革（新政）笼络民心</w:t>
      </w:r>
      <w:r>
        <w:rPr>
          <w:rFonts w:hint="eastAsia" w:cs="楷体_GB2312"/>
          <w:spacing w:val="1"/>
          <w:szCs w:val="21"/>
          <w:lang w:eastAsia="zh-CN"/>
        </w:rPr>
        <w:t>；八股取士的僵化等</w:t>
      </w:r>
      <w:r>
        <w:rPr>
          <w:rFonts w:hint="eastAsia" w:cs="楷体_GB2312"/>
          <w:spacing w:val="1"/>
          <w:szCs w:val="21"/>
        </w:rPr>
        <w:t>（</w:t>
      </w:r>
      <w:r>
        <w:rPr>
          <w:rFonts w:hint="eastAsia" w:cs="楷体_GB2312"/>
          <w:spacing w:val="1"/>
          <w:szCs w:val="21"/>
          <w:lang w:val="en-US" w:eastAsia="zh-CN"/>
        </w:rPr>
        <w:t>10</w:t>
      </w:r>
      <w:r>
        <w:rPr>
          <w:rFonts w:hint="eastAsia" w:cs="楷体_GB2312"/>
          <w:spacing w:val="1"/>
          <w:szCs w:val="21"/>
        </w:rPr>
        <w:t>分）</w:t>
      </w:r>
      <w:r>
        <w:rPr>
          <w:rFonts w:hint="eastAsia" w:cs="楷体_GB2312"/>
          <w:spacing w:val="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00" w:lineRule="exact"/>
        <w:ind w:left="1060" w:right="9" w:hanging="1060" w:hangingChars="500"/>
        <w:jc w:val="left"/>
        <w:textAlignment w:val="auto"/>
        <w:rPr>
          <w:rFonts w:hint="eastAsia" w:cs="楷体_GB2312"/>
          <w:spacing w:val="1"/>
          <w:szCs w:val="21"/>
          <w:lang w:val="en-US" w:eastAsia="zh-CN"/>
        </w:rPr>
      </w:pPr>
      <w:r>
        <w:rPr>
          <w:rFonts w:hint="eastAsia" w:cs="楷体_GB2312"/>
          <w:spacing w:val="1"/>
          <w:szCs w:val="21"/>
          <w:lang w:val="en-US" w:eastAsia="zh-CN"/>
        </w:rPr>
        <w:t>（3）教育的发展是人才培养的前提；优秀的人才是国家强盛的基础；人才选拔的模式不能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00" w:lineRule="exact"/>
        <w:ind w:left="1060" w:right="9" w:hanging="1060" w:hangingChars="500"/>
        <w:jc w:val="left"/>
        <w:textAlignment w:val="auto"/>
        <w:rPr>
          <w:rFonts w:hint="eastAsia" w:cs="楷体_GB2312"/>
          <w:spacing w:val="1"/>
          <w:szCs w:val="21"/>
          <w:lang w:val="en-US" w:eastAsia="zh-CN"/>
        </w:rPr>
      </w:pPr>
      <w:r>
        <w:rPr>
          <w:rFonts w:hint="eastAsia" w:cs="楷体_GB2312"/>
          <w:spacing w:val="1"/>
          <w:szCs w:val="21"/>
          <w:lang w:val="en-US" w:eastAsia="zh-CN"/>
        </w:rPr>
        <w:t xml:space="preserve">     僵化应与时俱进（6分）。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00" w:lineRule="exact"/>
        <w:jc w:val="left"/>
        <w:textAlignment w:val="auto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74910"/>
    <w:rsid w:val="5617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2020-02-05T09:15:00Z</dcterms:created>
  <dc:creator>86159</dc:creator>
  <cp:lastModifiedBy>86159</cp:lastModifiedBy>
  <dcterms:modified xsi:type="dcterms:W3CDTF">2020-02-05T09:16:12Z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